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8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  <w:gridCol w:w="6"/>
      </w:tblGrid>
      <w:tr w:rsidR="00B75908" w:rsidRPr="00B75908" w:rsidTr="00B75908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75908" w:rsidRPr="00B75908" w:rsidRDefault="00B75908" w:rsidP="00B7590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8"/>
                <w:szCs w:val="48"/>
                <w:lang w:val="en-US" w:eastAsia="ru-RU"/>
              </w:rPr>
            </w:pPr>
            <w:bookmarkStart w:id="0" w:name="_GoBack"/>
            <w:r w:rsidRPr="00B75908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8"/>
                <w:szCs w:val="48"/>
                <w:lang w:eastAsia="ru-RU"/>
              </w:rPr>
              <w:t>Как научить ребенка любить живое?</w:t>
            </w:r>
          </w:p>
          <w:bookmarkEnd w:id="0"/>
          <w:p w:rsidR="00B75908" w:rsidRPr="00B75908" w:rsidRDefault="00B75908" w:rsidP="00B7590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ru-RU"/>
              </w:rPr>
            </w:pPr>
          </w:p>
        </w:tc>
      </w:tr>
      <w:tr w:rsidR="00B75908" w:rsidRPr="00B75908" w:rsidTr="00B75908">
        <w:trPr>
          <w:tblCellSpacing w:w="0" w:type="dxa"/>
        </w:trPr>
        <w:tc>
          <w:tcPr>
            <w:tcW w:w="5000" w:type="pct"/>
            <w:gridSpan w:val="2"/>
            <w:hideMark/>
          </w:tcPr>
          <w:p w:rsidR="00B75908" w:rsidRPr="00B75908" w:rsidRDefault="00B75908" w:rsidP="00B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top"/>
            <w:bookmarkEnd w:id="1"/>
          </w:p>
        </w:tc>
      </w:tr>
      <w:tr w:rsidR="00B75908" w:rsidRPr="00B75908" w:rsidTr="00B75908">
        <w:trPr>
          <w:tblCellSpacing w:w="0" w:type="dxa"/>
        </w:trPr>
        <w:tc>
          <w:tcPr>
            <w:tcW w:w="4997" w:type="pct"/>
            <w:vAlign w:val="center"/>
            <w:hideMark/>
          </w:tcPr>
          <w:p w:rsidR="00B75908" w:rsidRPr="00B75908" w:rsidRDefault="00B75908" w:rsidP="00B75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B75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4080"/>
                <w:sz w:val="27"/>
                <w:szCs w:val="27"/>
                <w:lang w:eastAsia="ru-RU"/>
              </w:rPr>
              <w:t xml:space="preserve">Ознакомление детей с живой и неживой природой - сложная тема. Освоение и понимание её законов требует не только рациональных подходов и знаний. Необходим чувственный опыт детей, да и самих взрослых. Ребенку изначально свойственна любовь ко всему живому. Он тянется к кошке и собаке, зайцу, цветку. Что же происходит с ребенком, если родители игнорируют и </w:t>
            </w:r>
            <w:proofErr w:type="gramStart"/>
            <w:r w:rsidRPr="00B75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4080"/>
                <w:sz w:val="27"/>
                <w:szCs w:val="27"/>
                <w:lang w:eastAsia="ru-RU"/>
              </w:rPr>
              <w:t>не обращают внимание</w:t>
            </w:r>
            <w:proofErr w:type="gramEnd"/>
            <w:r w:rsidRPr="00B75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4080"/>
                <w:sz w:val="27"/>
                <w:szCs w:val="27"/>
                <w:lang w:eastAsia="ru-RU"/>
              </w:rPr>
              <w:t xml:space="preserve"> на отношение ребенка к природе?</w:t>
            </w:r>
          </w:p>
          <w:p w:rsidR="00B75908" w:rsidRPr="00B75908" w:rsidRDefault="00B75908" w:rsidP="00B7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B75908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А происходит следующее: у ребенка появляется желание забрать себе, схватить, присвоить всё, до чего только возможно дотянуться. Ребенок рвёт и бросает за ненадобностью цветы, тащит в дом пойманного ежа, который погибнет, если не сумеет сбежать, умрет и притащенный в дом птенчик. Родители с умилением наблюдают, как ненаглядное чадо ползает по полянке и срывает цветущие цветы, превращая полянку в кладбище погибших цветов. Умиляться тут нечему. Такое поведение залог грубости характера, душевной черствости, эгоизма. Так же ребенок может видеть, как взрослые нарушают элементарные нормы и правила поведения по отношению к природным объектам: ломают ветки, оставляют мусор, включают громко музыку. В таких случаях можно смело говорить о том, что взрослые поступают неправильно.</w:t>
            </w:r>
            <w:r w:rsidRPr="00B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5908" w:rsidRPr="00B75908" w:rsidRDefault="00B75908" w:rsidP="00B75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EF835" wp14:editId="77B4F5F9">
                  <wp:extent cx="4286250" cy="2857500"/>
                  <wp:effectExtent l="0" t="0" r="0" b="0"/>
                  <wp:docPr id="2" name="Рисунок 2" descr="http://65kgspb.caduk.ru/images/p144_pmaorr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65kgspb.caduk.ru/images/p144_pmaorr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908" w:rsidRPr="00B75908" w:rsidRDefault="00B75908" w:rsidP="00B7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детей с живой и неживой природой - сложная тема. Освоение и понимание её законов требует не только рациональных подходов и знаний. Необходим чувственный опыт детей, да и самих взрослых.</w:t>
            </w:r>
          </w:p>
          <w:p w:rsidR="00B75908" w:rsidRPr="00B75908" w:rsidRDefault="00B75908" w:rsidP="00B7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4080"/>
                <w:sz w:val="27"/>
                <w:szCs w:val="27"/>
                <w:lang w:eastAsia="ru-RU"/>
              </w:rPr>
              <w:t xml:space="preserve">Ребенку изначально свойственна любовь ко всему живому. Он тянется к кошке и собаке, зайцу, цветку. Что же происходит с ребенком, если родители </w:t>
            </w:r>
            <w:r w:rsidRPr="00B75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4080"/>
                <w:sz w:val="27"/>
                <w:szCs w:val="27"/>
                <w:lang w:eastAsia="ru-RU"/>
              </w:rPr>
              <w:lastRenderedPageBreak/>
              <w:t xml:space="preserve">игнорируют и </w:t>
            </w:r>
            <w:proofErr w:type="gramStart"/>
            <w:r w:rsidRPr="00B75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4080"/>
                <w:sz w:val="27"/>
                <w:szCs w:val="27"/>
                <w:lang w:eastAsia="ru-RU"/>
              </w:rPr>
              <w:t>не обращают внимание</w:t>
            </w:r>
            <w:proofErr w:type="gramEnd"/>
            <w:r w:rsidRPr="00B75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4080"/>
                <w:sz w:val="27"/>
                <w:szCs w:val="27"/>
                <w:lang w:eastAsia="ru-RU"/>
              </w:rPr>
              <w:t xml:space="preserve"> на отношение ребенка к природе?</w:t>
            </w:r>
          </w:p>
          <w:p w:rsidR="00B75908" w:rsidRPr="00B75908" w:rsidRDefault="00B75908" w:rsidP="00B7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А происходит следующее: у ребенка появляется желание забрать себе, схватить, присвоить всё, до чего только возможно дотянуться. Ребенок рвёт и бросает за ненадобностью цветы, тащит в дом пойманного ежа, который погибнет, если не сумеет сбежать, умрет и притащенный в дом птенчик. Родители с умилением наблюдают, как ненаглядное чадо ползает по полянке и срывает цветущие цветы, превращая полянку в кладбище погибших цветов. Умиляться тут нечему. Такое поведение залог грубости характера, душевной черствости, эгоизма. Так же ребенок может видеть, как взрослые нарушают элементарные нормы и правила поведения по отношению к природным объектам: ломают ветки, оставляют мусор, включают громко музыку. В таких случаях можно смело говорить о том, что взрослые поступают неправильно. </w:t>
            </w:r>
          </w:p>
          <w:p w:rsidR="00B75908" w:rsidRPr="00B75908" w:rsidRDefault="00B75908" w:rsidP="00B75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44D40DF" wp14:editId="52BEAF1C">
                  <wp:extent cx="4286250" cy="2857500"/>
                  <wp:effectExtent l="0" t="0" r="0" b="0"/>
                  <wp:docPr id="1" name="Рисунок 1" descr="http://65kgspb.caduk.ru/images/p144_vpv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65kgspb.caduk.ru/images/p144_vpv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908" w:rsidRPr="00B75908" w:rsidRDefault="00B75908" w:rsidP="00B75908">
            <w:pPr>
              <w:spacing w:before="58" w:after="58" w:line="288" w:lineRule="atLeast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75908" w:rsidRPr="00B759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75908" w:rsidRPr="00B75908" w:rsidRDefault="00B75908" w:rsidP="00B7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908" w:rsidRPr="00B759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75908" w:rsidRPr="00B75908" w:rsidRDefault="00B75908" w:rsidP="00B7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75908" w:rsidRPr="00B75908" w:rsidRDefault="00B75908" w:rsidP="00B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08" w:rsidRPr="00B75908" w:rsidTr="00B75908">
        <w:trPr>
          <w:tblCellSpacing w:w="0" w:type="dxa"/>
        </w:trPr>
        <w:tc>
          <w:tcPr>
            <w:tcW w:w="4997" w:type="pct"/>
            <w:vAlign w:val="center"/>
            <w:hideMark/>
          </w:tcPr>
          <w:p w:rsidR="00B75908" w:rsidRPr="00B75908" w:rsidRDefault="00B75908" w:rsidP="00B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908" w:rsidRPr="00B75908" w:rsidRDefault="00B75908" w:rsidP="00B7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6AD9" w:rsidRDefault="00A56AD9"/>
    <w:sectPr w:rsidR="00A5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87"/>
    <w:rsid w:val="00A56AD9"/>
    <w:rsid w:val="00B75908"/>
    <w:rsid w:val="00B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59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59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59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59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2017-03-12T15:32:00Z</dcterms:created>
  <dcterms:modified xsi:type="dcterms:W3CDTF">2017-03-12T15:32:00Z</dcterms:modified>
</cp:coreProperties>
</file>