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65" w:rsidRPr="00FF71F6" w:rsidRDefault="00F46F65" w:rsidP="00FF71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71F6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F46F65" w:rsidRPr="00FF71F6" w:rsidRDefault="00F46F65" w:rsidP="00FF71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F65" w:rsidRPr="0078031F" w:rsidRDefault="00F46F65" w:rsidP="00FF71F6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Par1471"/>
      <w:bookmarkEnd w:id="1"/>
      <w:r w:rsidRPr="0078031F">
        <w:rPr>
          <w:rFonts w:ascii="Times New Roman" w:hAnsi="Times New Roman" w:cs="Times New Roman"/>
          <w:color w:val="FF0000"/>
          <w:sz w:val="28"/>
          <w:szCs w:val="28"/>
        </w:rPr>
        <w:t>РЕКОМЕНДУЕМЫЙ АССОРТИМЕНТ</w:t>
      </w:r>
    </w:p>
    <w:p w:rsidR="00F46F65" w:rsidRPr="0078031F" w:rsidRDefault="00F46F65" w:rsidP="00FF71F6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8031F">
        <w:rPr>
          <w:rFonts w:ascii="Times New Roman" w:hAnsi="Times New Roman" w:cs="Times New Roman"/>
          <w:color w:val="FF0000"/>
          <w:sz w:val="28"/>
          <w:szCs w:val="28"/>
        </w:rPr>
        <w:t>ОСНОВНЫХ ПИЩЕВЫХ ПРОДУКТОВ ДЛЯ ИСПОЛЬЗОВАНИЯ В ПИТАНИИ</w:t>
      </w:r>
    </w:p>
    <w:p w:rsidR="00F46F65" w:rsidRPr="0078031F" w:rsidRDefault="00F46F65" w:rsidP="00FF71F6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8031F">
        <w:rPr>
          <w:rFonts w:ascii="Times New Roman" w:hAnsi="Times New Roman" w:cs="Times New Roman"/>
          <w:color w:val="FF0000"/>
          <w:sz w:val="28"/>
          <w:szCs w:val="28"/>
        </w:rPr>
        <w:t>ДЕТЕЙ В ДОШКОЛЬНЫХ ОРГАНИЗАЦИЯХ</w:t>
      </w:r>
    </w:p>
    <w:p w:rsidR="00F46F65" w:rsidRPr="00FF71F6" w:rsidRDefault="00F46F65" w:rsidP="00FF7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6F65" w:rsidRPr="00FF71F6" w:rsidRDefault="00F46F65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Мясо и мясопродукты:</w:t>
      </w:r>
    </w:p>
    <w:p w:rsidR="00F46F65" w:rsidRPr="00FF71F6" w:rsidRDefault="00FF71F6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98425</wp:posOffset>
            </wp:positionV>
            <wp:extent cx="1704975" cy="1447800"/>
            <wp:effectExtent l="19050" t="0" r="9525" b="0"/>
            <wp:wrapSquare wrapText="bothSides"/>
            <wp:docPr id="2" name="Рисунок 1" descr="Картинки по запросу картинки мясо и мясопродук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мясо и мясопродук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6F65" w:rsidRPr="00FF71F6">
        <w:rPr>
          <w:rFonts w:ascii="Times New Roman" w:hAnsi="Times New Roman" w:cs="Times New Roman"/>
          <w:sz w:val="28"/>
          <w:szCs w:val="28"/>
        </w:rPr>
        <w:t>- говядина I категории,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телятина,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нежирные сорта свинины и баранины;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мясо птицы охлажденное (курица, индейка),</w:t>
      </w:r>
      <w:r w:rsidR="00FF71F6" w:rsidRPr="00FF71F6">
        <w:t xml:space="preserve"> 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мясо кролика,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F46F65" w:rsidRPr="00FF71F6" w:rsidRDefault="002D25A0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139065</wp:posOffset>
            </wp:positionV>
            <wp:extent cx="1943100" cy="1219200"/>
            <wp:effectExtent l="19050" t="0" r="0" b="0"/>
            <wp:wrapSquare wrapText="bothSides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6F65" w:rsidRPr="00FF71F6">
        <w:rPr>
          <w:rFonts w:ascii="Times New Roman" w:hAnsi="Times New Roman" w:cs="Times New Roman"/>
          <w:sz w:val="28"/>
          <w:szCs w:val="28"/>
        </w:rPr>
        <w:t>- субпродукты говяжьи (печень, язык).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F65" w:rsidRPr="00FF71F6" w:rsidRDefault="002D25A0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426085</wp:posOffset>
            </wp:positionV>
            <wp:extent cx="1389380" cy="1162050"/>
            <wp:effectExtent l="19050" t="0" r="1270" b="0"/>
            <wp:wrapSquare wrapText="bothSides"/>
            <wp:docPr id="7" name="Рисунок 7" descr="Картинки по запросу картинки блюда из яиц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блюда из яиц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F46F65" w:rsidRPr="00FF71F6">
        <w:rPr>
          <w:rFonts w:ascii="Times New Roman" w:hAnsi="Times New Roman" w:cs="Times New Roman"/>
          <w:sz w:val="28"/>
          <w:szCs w:val="28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5A0" w:rsidRDefault="002D25A0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6F65" w:rsidRPr="00FF71F6" w:rsidRDefault="00F46F65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Яйца куриные - в виде омлетов или в вареном виде.</w:t>
      </w:r>
      <w:r w:rsidR="002D25A0" w:rsidRPr="002D25A0">
        <w:t xml:space="preserve"> 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F65" w:rsidRPr="00FF71F6" w:rsidRDefault="002D25A0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156845</wp:posOffset>
            </wp:positionV>
            <wp:extent cx="1847850" cy="1285875"/>
            <wp:effectExtent l="19050" t="0" r="0" b="0"/>
            <wp:wrapSquare wrapText="bothSides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6F65" w:rsidRPr="00FF71F6">
        <w:rPr>
          <w:rFonts w:ascii="Times New Roman" w:hAnsi="Times New Roman" w:cs="Times New Roman"/>
          <w:sz w:val="28"/>
          <w:szCs w:val="28"/>
        </w:rPr>
        <w:t>Молоко и молочные продукты: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молоко (2,5%, 3,2% жирности), пастеризованное, стерилизованное;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сгущенное молоко (цельное и с сахаром), сгущенно-вареное молоко;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  <w:r w:rsidR="002D25A0" w:rsidRPr="002D25A0">
        <w:t xml:space="preserve"> 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сметана (10%, 15% жирности) - после термической обработки;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 xml:space="preserve">- кисломолочные продукты промышленного выпуска; ряженка, варенец, </w:t>
      </w:r>
      <w:proofErr w:type="spellStart"/>
      <w:r w:rsidRPr="00FF71F6">
        <w:rPr>
          <w:rFonts w:ascii="Times New Roman" w:hAnsi="Times New Roman" w:cs="Times New Roman"/>
          <w:sz w:val="28"/>
          <w:szCs w:val="28"/>
        </w:rPr>
        <w:t>бифидок</w:t>
      </w:r>
      <w:proofErr w:type="spellEnd"/>
      <w:r w:rsidRPr="00FF71F6">
        <w:rPr>
          <w:rFonts w:ascii="Times New Roman" w:hAnsi="Times New Roman" w:cs="Times New Roman"/>
          <w:sz w:val="28"/>
          <w:szCs w:val="28"/>
        </w:rPr>
        <w:t>, кефир, йогурты, простокваша;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сливки (10% жирности);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мороженое (молочное, сливочное)</w:t>
      </w:r>
    </w:p>
    <w:p w:rsidR="0078031F" w:rsidRDefault="0078031F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031F" w:rsidRDefault="0078031F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031F" w:rsidRDefault="0078031F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031F" w:rsidRDefault="0078031F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6F65" w:rsidRPr="00FF71F6" w:rsidRDefault="0078031F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137160</wp:posOffset>
            </wp:positionV>
            <wp:extent cx="2190750" cy="1228725"/>
            <wp:effectExtent l="19050" t="0" r="0" b="0"/>
            <wp:wrapSquare wrapText="bothSides"/>
            <wp:docPr id="13" name="Рисунок 13" descr="Картинки по запросу картинки масло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масло для дет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6F65" w:rsidRPr="00FF71F6">
        <w:rPr>
          <w:rFonts w:ascii="Times New Roman" w:hAnsi="Times New Roman" w:cs="Times New Roman"/>
          <w:sz w:val="28"/>
          <w:szCs w:val="28"/>
        </w:rPr>
        <w:t>Пищевые жиры: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сливочное масло (72,5%, 82,5% жирности);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1F6">
        <w:rPr>
          <w:rFonts w:ascii="Times New Roman" w:hAnsi="Times New Roman" w:cs="Times New Roman"/>
          <w:sz w:val="28"/>
          <w:szCs w:val="2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r w:rsidR="002D25A0" w:rsidRPr="002D25A0">
        <w:t xml:space="preserve"> </w:t>
      </w:r>
      <w:proofErr w:type="gramEnd"/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маргарин ограниченно для выпечки.</w:t>
      </w:r>
    </w:p>
    <w:p w:rsidR="0078031F" w:rsidRDefault="0078031F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6F65" w:rsidRPr="00FF71F6" w:rsidRDefault="00FF57DD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206375</wp:posOffset>
            </wp:positionV>
            <wp:extent cx="1962150" cy="1304925"/>
            <wp:effectExtent l="19050" t="0" r="0" b="0"/>
            <wp:wrapSquare wrapText="bothSides"/>
            <wp:docPr id="19" name="Рисунок 1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6F65" w:rsidRPr="00FF71F6">
        <w:rPr>
          <w:rFonts w:ascii="Times New Roman" w:hAnsi="Times New Roman" w:cs="Times New Roman"/>
          <w:sz w:val="28"/>
          <w:szCs w:val="28"/>
        </w:rPr>
        <w:t>Кондитерские изделия: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зефир, пастила, мармелад;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шоколад и шоколадные конфеты - не чаще одного раза в неделю;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FF71F6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FF71F6">
        <w:rPr>
          <w:rFonts w:ascii="Times New Roman" w:hAnsi="Times New Roman" w:cs="Times New Roman"/>
          <w:sz w:val="28"/>
          <w:szCs w:val="28"/>
        </w:rPr>
        <w:t xml:space="preserve"> и красителей);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пирожные, торты (песочные и бисквитные, без крема);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джемы, варенье, повидло, мед - промышленного выпуска.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F65" w:rsidRPr="00FF71F6" w:rsidRDefault="00F46F65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Овощи:</w:t>
      </w:r>
    </w:p>
    <w:p w:rsidR="00F46F65" w:rsidRPr="00FF71F6" w:rsidRDefault="00FF57DD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106045</wp:posOffset>
            </wp:positionV>
            <wp:extent cx="2295525" cy="1533525"/>
            <wp:effectExtent l="19050" t="0" r="9525" b="0"/>
            <wp:wrapSquare wrapText="bothSides"/>
            <wp:docPr id="22" name="Рисунок 2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F46F65" w:rsidRPr="00FF71F6">
        <w:rPr>
          <w:rFonts w:ascii="Times New Roman" w:hAnsi="Times New Roman" w:cs="Times New Roman"/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r w:rsidRPr="00FF57DD">
        <w:t xml:space="preserve"> </w:t>
      </w:r>
      <w:proofErr w:type="gramEnd"/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1F6">
        <w:rPr>
          <w:rFonts w:ascii="Times New Roman" w:hAnsi="Times New Roman" w:cs="Times New Roman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F65" w:rsidRPr="00FF71F6" w:rsidRDefault="00F46F65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Фрукты:</w:t>
      </w:r>
    </w:p>
    <w:p w:rsidR="00F46F65" w:rsidRPr="00FF71F6" w:rsidRDefault="00FF57DD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53975</wp:posOffset>
            </wp:positionV>
            <wp:extent cx="2278380" cy="1247775"/>
            <wp:effectExtent l="19050" t="0" r="7620" b="0"/>
            <wp:wrapSquare wrapText="bothSides"/>
            <wp:docPr id="25" name="Рисунок 25" descr="Картинки по запросу картинки овощи и фрук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овощи и фрук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F46F65" w:rsidRPr="00FF71F6">
        <w:rPr>
          <w:rFonts w:ascii="Times New Roman" w:hAnsi="Times New Roman" w:cs="Times New Roman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тропические фрукты (манго, киви, ананас, гуава) - с учетом индивидуальной переносимости;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сухофрукты.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F65" w:rsidRPr="00FF71F6" w:rsidRDefault="00193950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-100965</wp:posOffset>
            </wp:positionV>
            <wp:extent cx="1438275" cy="990600"/>
            <wp:effectExtent l="19050" t="0" r="9525" b="0"/>
            <wp:wrapSquare wrapText="bothSides"/>
            <wp:docPr id="28" name="Рисунок 28" descr="Картинки по запросу картинки бобы и орех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картинки бобы и орех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F46F65" w:rsidRPr="00FF71F6">
        <w:rPr>
          <w:rFonts w:ascii="Times New Roman" w:hAnsi="Times New Roman" w:cs="Times New Roman"/>
          <w:sz w:val="28"/>
          <w:szCs w:val="28"/>
        </w:rPr>
        <w:t>Бобовые</w:t>
      </w:r>
      <w:proofErr w:type="gramEnd"/>
      <w:r w:rsidR="00F46F65" w:rsidRPr="00FF71F6">
        <w:rPr>
          <w:rFonts w:ascii="Times New Roman" w:hAnsi="Times New Roman" w:cs="Times New Roman"/>
          <w:sz w:val="28"/>
          <w:szCs w:val="28"/>
        </w:rPr>
        <w:t>: горох, фасоль, соя, чечевица.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F65" w:rsidRPr="00FF71F6" w:rsidRDefault="00F46F65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Орехи: миндаль, фундук, ядро грецкого ореха.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F65" w:rsidRPr="00FF71F6" w:rsidRDefault="00F46F65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Соки и напитки:</w:t>
      </w:r>
    </w:p>
    <w:p w:rsidR="00F46F65" w:rsidRPr="00FF71F6" w:rsidRDefault="00193950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48260</wp:posOffset>
            </wp:positionV>
            <wp:extent cx="2257425" cy="1457325"/>
            <wp:effectExtent l="19050" t="0" r="9525" b="0"/>
            <wp:wrapSquare wrapText="bothSides"/>
            <wp:docPr id="31" name="Рисунок 3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6F65" w:rsidRPr="00FF71F6">
        <w:rPr>
          <w:rFonts w:ascii="Times New Roman" w:hAnsi="Times New Roman" w:cs="Times New Roman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напитки промышленного выпуска на основе натуральных фруктов;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кофе (суррогатный), какао, чай.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F65" w:rsidRPr="00FF71F6" w:rsidRDefault="00F46F65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Консервы:</w:t>
      </w:r>
    </w:p>
    <w:p w:rsidR="00F46F65" w:rsidRPr="00FF71F6" w:rsidRDefault="00193950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-635</wp:posOffset>
            </wp:positionV>
            <wp:extent cx="1895475" cy="1514475"/>
            <wp:effectExtent l="19050" t="0" r="9525" b="0"/>
            <wp:wrapSquare wrapText="bothSides"/>
            <wp:docPr id="34" name="Рисунок 34" descr="Картинки по запросу картинки консерв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картинки консерв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6F65" w:rsidRPr="00FF71F6">
        <w:rPr>
          <w:rFonts w:ascii="Times New Roman" w:hAnsi="Times New Roman" w:cs="Times New Roman"/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лосось, сайра (для приготовления супов);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компоты, фрукты дольками;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баклажанная и кабачковая икра для детского питания;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зеленый горошек;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кукуруза сахарная;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фасоль стручковая консервированная;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- томаты и огурцы соленые.</w:t>
      </w:r>
    </w:p>
    <w:p w:rsidR="00F46F65" w:rsidRPr="00FF71F6" w:rsidRDefault="0078031F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107950</wp:posOffset>
            </wp:positionV>
            <wp:extent cx="2133600" cy="1333500"/>
            <wp:effectExtent l="19050" t="0" r="0" b="0"/>
            <wp:wrapSquare wrapText="bothSides"/>
            <wp:docPr id="37" name="Рисунок 3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6F65" w:rsidRPr="00FF71F6" w:rsidRDefault="00F46F65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F46F65" w:rsidRPr="00FF71F6" w:rsidRDefault="00F46F65" w:rsidP="00FF7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F65" w:rsidRPr="00FF71F6" w:rsidRDefault="00F46F65" w:rsidP="00FF71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71F6">
        <w:rPr>
          <w:rFonts w:ascii="Times New Roman" w:hAnsi="Times New Roman" w:cs="Times New Roman"/>
          <w:sz w:val="28"/>
          <w:szCs w:val="28"/>
        </w:rPr>
        <w:t>Соль поваренная йодированная - в эндемичных по содержанию йода районах.</w:t>
      </w:r>
    </w:p>
    <w:p w:rsidR="00F46F65" w:rsidRDefault="00F46F65" w:rsidP="00F46F65">
      <w:pPr>
        <w:pStyle w:val="ConsPlusNormal"/>
        <w:ind w:firstLine="540"/>
        <w:jc w:val="both"/>
      </w:pPr>
    </w:p>
    <w:p w:rsidR="00F46F65" w:rsidRDefault="00F46F65" w:rsidP="00F46F65">
      <w:pPr>
        <w:pStyle w:val="ConsPlusNormal"/>
        <w:ind w:firstLine="540"/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posOffset>-2540</wp:posOffset>
            </wp:positionV>
            <wp:extent cx="2809875" cy="2000250"/>
            <wp:effectExtent l="19050" t="0" r="9525" b="0"/>
            <wp:wrapSquare wrapText="bothSides"/>
            <wp:docPr id="1" name="Рисунок 1" descr="C:\Users\user\Pictures\валера+лера\1ap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валера+лера\1api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525910" w:rsidRDefault="00525910"/>
    <w:sectPr w:rsidR="00525910" w:rsidSect="0078031F">
      <w:pgSz w:w="11906" w:h="16838"/>
      <w:pgMar w:top="1134" w:right="991" w:bottom="1134" w:left="993" w:header="708" w:footer="708" w:gutter="0"/>
      <w:pgBorders w:offsetFrom="page">
        <w:top w:val="cakeSlice" w:sz="17" w:space="24" w:color="auto"/>
        <w:left w:val="cakeSlice" w:sz="17" w:space="24" w:color="auto"/>
        <w:bottom w:val="cakeSlice" w:sz="17" w:space="24" w:color="auto"/>
        <w:right w:val="cakeSlice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632E"/>
    <w:multiLevelType w:val="multilevel"/>
    <w:tmpl w:val="39D0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A774F"/>
    <w:multiLevelType w:val="multilevel"/>
    <w:tmpl w:val="AC6E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84E"/>
    <w:rsid w:val="001326DB"/>
    <w:rsid w:val="00193950"/>
    <w:rsid w:val="0023684E"/>
    <w:rsid w:val="002D25A0"/>
    <w:rsid w:val="00525910"/>
    <w:rsid w:val="005E45AA"/>
    <w:rsid w:val="0078031F"/>
    <w:rsid w:val="00F46F65"/>
    <w:rsid w:val="00FF57DD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F65"/>
    <w:rPr>
      <w:color w:val="0000FF"/>
      <w:u w:val="single"/>
    </w:rPr>
  </w:style>
  <w:style w:type="paragraph" w:customStyle="1" w:styleId="ConsPlusNormal">
    <w:name w:val="ConsPlusNormal"/>
    <w:rsid w:val="00F46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6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F65"/>
    <w:rPr>
      <w:color w:val="0000FF"/>
      <w:u w:val="single"/>
    </w:rPr>
  </w:style>
  <w:style w:type="paragraph" w:customStyle="1" w:styleId="ConsPlusNormal">
    <w:name w:val="ConsPlusNormal"/>
    <w:rsid w:val="00F46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6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3</cp:revision>
  <dcterms:created xsi:type="dcterms:W3CDTF">2017-04-11T17:09:00Z</dcterms:created>
  <dcterms:modified xsi:type="dcterms:W3CDTF">2017-04-23T18:47:00Z</dcterms:modified>
</cp:coreProperties>
</file>