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2" w:rsidRPr="00610DDC" w:rsidRDefault="008C2752" w:rsidP="00610D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  <w:r w:rsidRPr="00610DDC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 xml:space="preserve">Упражнения для развития речи </w:t>
      </w:r>
      <w:r w:rsidR="00187C7A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 xml:space="preserve">детей </w:t>
      </w:r>
      <w:r w:rsidRPr="00610DDC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 xml:space="preserve">2-3 </w:t>
      </w:r>
      <w:r w:rsidR="00187C7A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лет</w:t>
      </w:r>
    </w:p>
    <w:p w:rsidR="00610DDC" w:rsidRDefault="00610DDC" w:rsidP="00610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Развитие речи у ребёнка идёт по нескольким направлениям: отработка артикуляции, расширение активного словаря, развитие связной речи — всё это формирует речевое мышление.</w:t>
      </w:r>
    </w:p>
    <w:p w:rsidR="008C2752" w:rsidRDefault="008C2752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1</w:t>
      </w:r>
      <w:r w:rsidR="00B578BC">
        <w:rPr>
          <w:rStyle w:val="a4"/>
          <w:rFonts w:ascii="Arial" w:hAnsi="Arial" w:cs="Arial"/>
          <w:color w:val="000000"/>
          <w:sz w:val="27"/>
          <w:szCs w:val="27"/>
        </w:rPr>
        <w:t>.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АРТИКУЛЯЦИОННАЯ ГИМНАСТИКА (С КАРТИНКАМИ)</w:t>
      </w:r>
    </w:p>
    <w:p w:rsidR="008C2752" w:rsidRDefault="008C2752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Артикуляционные упражнения помогают ребёнку в закреплении звуков. Покажите ему, как нужно правильно выполнять упражнение. Помните, что их следует делать перед зеркалом. Постепенно увеличивайте количество повторений и время выполнения упражнений.</w:t>
      </w:r>
    </w:p>
    <w:p w:rsidR="008C2752" w:rsidRDefault="00B578BC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231775</wp:posOffset>
            </wp:positionV>
            <wp:extent cx="3571875" cy="1419225"/>
            <wp:effectExtent l="19050" t="0" r="9525" b="0"/>
            <wp:wrapSquare wrapText="bothSides"/>
            <wp:docPr id="1" name="Рисунок 1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«Вкуснятина»</w:t>
      </w:r>
      <w:r w:rsidR="008C2752">
        <w:rPr>
          <w:rFonts w:ascii="Arial" w:hAnsi="Arial" w:cs="Arial"/>
          <w:color w:val="000000"/>
          <w:sz w:val="27"/>
          <w:szCs w:val="27"/>
        </w:rPr>
        <w:br/>
        <w:t>Приоткрыть рот, облизать верхнюю губу, сначала справа налево, а затем наоборот. Важно, чтобы нижняя губа не помогала языку и не «подсаживала» его.</w:t>
      </w:r>
    </w:p>
    <w:p w:rsidR="00B578BC" w:rsidRDefault="00B578BC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B578BC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118110</wp:posOffset>
            </wp:positionV>
            <wp:extent cx="3590925" cy="1257300"/>
            <wp:effectExtent l="19050" t="0" r="9525" b="0"/>
            <wp:wrapSquare wrapText="bothSides"/>
            <wp:docPr id="2" name="Рисунок 2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«Качели»</w:t>
      </w:r>
      <w:r w:rsidR="008C2752">
        <w:rPr>
          <w:rFonts w:ascii="Arial" w:hAnsi="Arial" w:cs="Arial"/>
          <w:color w:val="000000"/>
          <w:sz w:val="27"/>
          <w:szCs w:val="27"/>
        </w:rPr>
        <w:br/>
        <w:t>Широко раскрыв рот и улыбнувшись, положить кончик языка за нижние зубы (с внутренней стороны), а потом поднять его за верхние зубы (с внутренней стороны).</w:t>
      </w:r>
    </w:p>
    <w:p w:rsidR="00B578BC" w:rsidRDefault="00B578BC" w:rsidP="00B57401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195580</wp:posOffset>
            </wp:positionV>
            <wp:extent cx="3648075" cy="1266825"/>
            <wp:effectExtent l="19050" t="0" r="9525" b="0"/>
            <wp:wrapSquare wrapText="bothSides"/>
            <wp:docPr id="3" name="Рисунок 3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52" w:rsidRDefault="008C2752" w:rsidP="00B5740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«Рыбка»</w:t>
      </w:r>
      <w:r>
        <w:rPr>
          <w:rFonts w:ascii="Arial" w:hAnsi="Arial" w:cs="Arial"/>
          <w:color w:val="000000"/>
          <w:sz w:val="27"/>
          <w:szCs w:val="27"/>
        </w:rPr>
        <w:br/>
        <w:t>Пошлёпать расслабленными губами, словно рыбка.</w:t>
      </w:r>
    </w:p>
    <w:p w:rsidR="00B578BC" w:rsidRDefault="00B578BC" w:rsidP="00B578BC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B578BC" w:rsidRDefault="00B578BC" w:rsidP="00B578BC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302260</wp:posOffset>
            </wp:positionV>
            <wp:extent cx="3895725" cy="1552575"/>
            <wp:effectExtent l="19050" t="0" r="9525" b="0"/>
            <wp:wrapSquare wrapText="bothSides"/>
            <wp:docPr id="4" name="Рисунок 4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52" w:rsidRDefault="008C2752" w:rsidP="00B578B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«Лошадка»</w:t>
      </w:r>
      <w:r>
        <w:rPr>
          <w:rFonts w:ascii="Arial" w:hAnsi="Arial" w:cs="Arial"/>
          <w:color w:val="000000"/>
          <w:sz w:val="27"/>
          <w:szCs w:val="27"/>
        </w:rPr>
        <w:br/>
        <w:t>Открыть рот и пощёлкать кончиком языка («лошадка цокает копытами»).</w:t>
      </w:r>
    </w:p>
    <w:p w:rsidR="00B578BC" w:rsidRDefault="00B578BC" w:rsidP="00B57401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B578BC" w:rsidRDefault="00B578BC" w:rsidP="00B57401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B57401" w:rsidP="00B5740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-111760</wp:posOffset>
            </wp:positionV>
            <wp:extent cx="3781425" cy="1457325"/>
            <wp:effectExtent l="19050" t="0" r="9525" b="0"/>
            <wp:wrapSquare wrapText="bothSides"/>
            <wp:docPr id="5" name="Рисунок 5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«Лопаточка»</w:t>
      </w:r>
      <w:r w:rsidR="008C2752">
        <w:rPr>
          <w:rFonts w:ascii="Arial" w:hAnsi="Arial" w:cs="Arial"/>
          <w:color w:val="000000"/>
          <w:sz w:val="27"/>
          <w:szCs w:val="27"/>
        </w:rPr>
        <w:br/>
        <w:t>Высунуть широкий язык и положить его на нижнюю губу. Выполнять упражнение по 5 раз, высовывая язычок на 5-10 секунд.</w:t>
      </w:r>
    </w:p>
    <w:p w:rsidR="008C2752" w:rsidRDefault="00B578BC" w:rsidP="00B5740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1248410</wp:posOffset>
            </wp:positionV>
            <wp:extent cx="3438525" cy="1533525"/>
            <wp:effectExtent l="19050" t="0" r="9525" b="0"/>
            <wp:wrapSquare wrapText="bothSides"/>
            <wp:docPr id="7" name="Рисунок 7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10160</wp:posOffset>
            </wp:positionV>
            <wp:extent cx="3952875" cy="1295400"/>
            <wp:effectExtent l="19050" t="0" r="9525" b="0"/>
            <wp:wrapSquare wrapText="bothSides"/>
            <wp:docPr id="6" name="Рисунок 6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«Иголка»</w:t>
      </w:r>
      <w:r w:rsidR="008C2752">
        <w:rPr>
          <w:rFonts w:ascii="Arial" w:hAnsi="Arial" w:cs="Arial"/>
          <w:color w:val="000000"/>
          <w:sz w:val="27"/>
          <w:szCs w:val="27"/>
        </w:rPr>
        <w:br/>
        <w:t>Открыть рот и высунуть острый язычок как можно дальше. Выполнять</w:t>
      </w:r>
      <w:r w:rsidR="00B57401">
        <w:rPr>
          <w:rFonts w:ascii="Arial" w:hAnsi="Arial" w:cs="Arial"/>
          <w:color w:val="000000"/>
          <w:sz w:val="27"/>
          <w:szCs w:val="27"/>
        </w:rPr>
        <w:t xml:space="preserve"> </w:t>
      </w:r>
      <w:r w:rsidR="008C2752">
        <w:rPr>
          <w:rFonts w:ascii="Arial" w:hAnsi="Arial" w:cs="Arial"/>
          <w:color w:val="000000"/>
          <w:sz w:val="27"/>
          <w:szCs w:val="27"/>
        </w:rPr>
        <w:t>упражнение по 5 раз, высовывая язык на 5-10 секунд.</w:t>
      </w:r>
    </w:p>
    <w:p w:rsidR="008C2752" w:rsidRDefault="00B578BC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1296670</wp:posOffset>
            </wp:positionV>
            <wp:extent cx="3505200" cy="1876425"/>
            <wp:effectExtent l="19050" t="0" r="0" b="0"/>
            <wp:wrapSquare wrapText="bothSides"/>
            <wp:docPr id="8" name="Рисунок 8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</w:t>
      </w:r>
      <w:r w:rsidR="00B57401">
        <w:rPr>
          <w:rStyle w:val="a4"/>
          <w:rFonts w:ascii="Arial" w:hAnsi="Arial" w:cs="Arial"/>
          <w:color w:val="000000"/>
          <w:sz w:val="27"/>
          <w:szCs w:val="27"/>
        </w:rPr>
        <w:t>Чашечка</w:t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»</w:t>
      </w:r>
      <w:r w:rsidR="008C2752">
        <w:rPr>
          <w:rFonts w:ascii="Arial" w:hAnsi="Arial" w:cs="Arial"/>
          <w:color w:val="000000"/>
          <w:sz w:val="27"/>
          <w:szCs w:val="27"/>
        </w:rPr>
        <w:br/>
        <w:t>Широко открыть рот, высунуть широкий язык. Поднять его вверх, не прикасаясь к зубам. Выполнять упражнение по 5 раз, высовывая язык на 5-10 секунд.</w:t>
      </w:r>
    </w:p>
    <w:p w:rsidR="008C2752" w:rsidRDefault="008C2752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«Маляр»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Приоткрыть рот и улыбнуться.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Провести кончиком языка по губам по часовой и против часовой стрелки.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Выполнять упражнение по 5 раз.</w:t>
      </w:r>
    </w:p>
    <w:p w:rsidR="00B578BC" w:rsidRDefault="00B578BC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125095</wp:posOffset>
            </wp:positionV>
            <wp:extent cx="3362325" cy="1524000"/>
            <wp:effectExtent l="19050" t="0" r="9525" b="0"/>
            <wp:wrapSquare wrapText="bothSides"/>
            <wp:docPr id="9" name="Рисунок 9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52" w:rsidRDefault="008C2752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«Часики»</w:t>
      </w:r>
      <w:r>
        <w:rPr>
          <w:rFonts w:ascii="Arial" w:hAnsi="Arial" w:cs="Arial"/>
          <w:color w:val="000000"/>
          <w:sz w:val="27"/>
          <w:szCs w:val="27"/>
        </w:rPr>
        <w:br/>
        <w:t>Открыв рот, кончиком языка выполнять движения вправо-влево, дотрагиваясь до уголков губ.</w:t>
      </w:r>
    </w:p>
    <w:p w:rsidR="008C2752" w:rsidRDefault="00610DDC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577215</wp:posOffset>
            </wp:positionV>
            <wp:extent cx="2914650" cy="1504950"/>
            <wp:effectExtent l="19050" t="0" r="0" b="0"/>
            <wp:wrapSquare wrapText="bothSides"/>
            <wp:docPr id="10" name="Рисунок 10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«Ириска»</w:t>
      </w:r>
      <w:r w:rsidR="008C2752">
        <w:rPr>
          <w:rFonts w:ascii="Arial" w:hAnsi="Arial" w:cs="Arial"/>
          <w:color w:val="000000"/>
          <w:sz w:val="27"/>
          <w:szCs w:val="27"/>
        </w:rPr>
        <w:br/>
        <w:t>Пусть ребёнок представит, что у него во рту жевательная конфетка, которая вдруг приклеилась к верхним зубкам. Предложите малышу отделить её языком (делать движения языком по внутренней стороне зубов). То же самое проделайте и с нижними зубками.</w:t>
      </w:r>
      <w:r w:rsidR="008C2752">
        <w:rPr>
          <w:rFonts w:ascii="Arial" w:hAnsi="Arial" w:cs="Arial"/>
          <w:color w:val="000000"/>
          <w:sz w:val="27"/>
          <w:szCs w:val="27"/>
        </w:rPr>
        <w:br/>
        <w:t>Важно в этой игре обращать внимание ребёнка на движения языка.</w:t>
      </w:r>
    </w:p>
    <w:p w:rsidR="008C2752" w:rsidRDefault="00610DDC" w:rsidP="00610DD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116840</wp:posOffset>
            </wp:positionV>
            <wp:extent cx="3400425" cy="1228725"/>
            <wp:effectExtent l="19050" t="0" r="9525" b="0"/>
            <wp:wrapSquare wrapText="bothSides"/>
            <wp:docPr id="11" name="Рисунок 11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«Чистые </w:t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зубки»</w:t>
      </w:r>
      <w:r w:rsidR="008C2752">
        <w:rPr>
          <w:rFonts w:ascii="Arial" w:hAnsi="Arial" w:cs="Arial"/>
          <w:color w:val="000000"/>
          <w:sz w:val="27"/>
          <w:szCs w:val="27"/>
        </w:rPr>
        <w:br/>
        <w:t>Улыбнуться, показать зубы. Провести кончиком языка по верхним зубам с внутренней сторо</w:t>
      </w:r>
      <w:r w:rsidR="00B57401">
        <w:rPr>
          <w:rFonts w:ascii="Arial" w:hAnsi="Arial" w:cs="Arial"/>
          <w:color w:val="000000"/>
          <w:sz w:val="27"/>
          <w:szCs w:val="27"/>
        </w:rPr>
        <w:t>ны, затем тоже</w:t>
      </w:r>
      <w:r w:rsidR="008C27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8C2752">
        <w:rPr>
          <w:rFonts w:ascii="Arial" w:hAnsi="Arial" w:cs="Arial"/>
          <w:color w:val="000000"/>
          <w:sz w:val="27"/>
          <w:szCs w:val="27"/>
        </w:rPr>
        <w:t>самое</w:t>
      </w:r>
      <w:proofErr w:type="gramEnd"/>
      <w:r w:rsidR="008C2752">
        <w:rPr>
          <w:rFonts w:ascii="Arial" w:hAnsi="Arial" w:cs="Arial"/>
          <w:color w:val="000000"/>
          <w:sz w:val="27"/>
          <w:szCs w:val="27"/>
        </w:rPr>
        <w:t xml:space="preserve"> проделать с нижними зубами. Язык дол</w:t>
      </w:r>
      <w:r w:rsidR="008C2752">
        <w:rPr>
          <w:rFonts w:ascii="Arial" w:hAnsi="Arial" w:cs="Arial"/>
          <w:color w:val="000000"/>
          <w:sz w:val="27"/>
          <w:szCs w:val="27"/>
        </w:rPr>
        <w:softHyphen/>
        <w:t>жен скользить по внутренней стороне зубов слева направо. Выполнять упражнение по 5 раз.</w:t>
      </w:r>
    </w:p>
    <w:p w:rsidR="008C2752" w:rsidRDefault="008C2752" w:rsidP="008C275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2</w:t>
      </w:r>
      <w:r w:rsidR="00B578BC">
        <w:rPr>
          <w:rStyle w:val="a4"/>
          <w:rFonts w:ascii="Arial" w:hAnsi="Arial" w:cs="Arial"/>
          <w:color w:val="000000"/>
          <w:sz w:val="27"/>
          <w:szCs w:val="27"/>
        </w:rPr>
        <w:t>.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РАЗВИТИЕ РЕЧЕВОГО ДЫХАНИЯ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«Одуванчик»</w:t>
      </w:r>
      <w:r>
        <w:rPr>
          <w:rFonts w:ascii="Arial" w:hAnsi="Arial" w:cs="Arial"/>
          <w:color w:val="000000"/>
          <w:sz w:val="27"/>
          <w:szCs w:val="27"/>
        </w:rPr>
        <w:br/>
        <w:t>Предложите ребёнку взять в руку воображаемый одуванчик. На счёт от 1 до 5 сделать носом вдох, не поднимая плеч, а затем подуть на одуванчик так, чтобы он разлетелся.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«Звоночек»</w:t>
      </w:r>
      <w:r>
        <w:rPr>
          <w:rFonts w:ascii="Arial" w:hAnsi="Arial" w:cs="Arial"/>
          <w:color w:val="000000"/>
          <w:sz w:val="27"/>
          <w:szCs w:val="27"/>
        </w:rPr>
        <w:br/>
        <w:t>Попросите ребёнка подойти к стене и представить, что перед ним находится дверь, а рядом кнопка электрического звонка. Пусть малыш сделает вдох носом и, на секунду задержав дыхание, нажмёт пальчиком на «звонок», одновременно произнося «</w:t>
      </w:r>
      <w:proofErr w:type="spellStart"/>
      <w:r w:rsidR="00B57401">
        <w:rPr>
          <w:rFonts w:ascii="Arial" w:hAnsi="Arial" w:cs="Arial"/>
          <w:color w:val="000000"/>
          <w:sz w:val="27"/>
          <w:szCs w:val="27"/>
        </w:rPr>
        <w:t>з</w:t>
      </w:r>
      <w:r>
        <w:rPr>
          <w:rFonts w:ascii="Arial" w:hAnsi="Arial" w:cs="Arial"/>
          <w:color w:val="000000"/>
          <w:sz w:val="27"/>
          <w:szCs w:val="27"/>
        </w:rPr>
        <w:t>ь-</w:t>
      </w:r>
      <w:r w:rsidR="00B57401">
        <w:rPr>
          <w:rFonts w:ascii="Arial" w:hAnsi="Arial" w:cs="Arial"/>
          <w:color w:val="000000"/>
          <w:sz w:val="27"/>
          <w:szCs w:val="27"/>
        </w:rPr>
        <w:t>з</w:t>
      </w:r>
      <w:r>
        <w:rPr>
          <w:rFonts w:ascii="Arial" w:hAnsi="Arial" w:cs="Arial"/>
          <w:color w:val="000000"/>
          <w:sz w:val="27"/>
          <w:szCs w:val="27"/>
        </w:rPr>
        <w:t>ь-</w:t>
      </w:r>
      <w:r w:rsidR="00B57401">
        <w:rPr>
          <w:rFonts w:ascii="Arial" w:hAnsi="Arial" w:cs="Arial"/>
          <w:color w:val="000000"/>
          <w:sz w:val="27"/>
          <w:szCs w:val="27"/>
        </w:rPr>
        <w:t>з</w:t>
      </w:r>
      <w:r>
        <w:rPr>
          <w:rFonts w:ascii="Arial" w:hAnsi="Arial" w:cs="Arial"/>
          <w:color w:val="000000"/>
          <w:sz w:val="27"/>
          <w:szCs w:val="27"/>
        </w:rPr>
        <w:t>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 Затем предложите ребёнку сделать то же самое поочерёдно каждым пальчиком левой и правой руки.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«Свеча»</w:t>
      </w:r>
      <w:r>
        <w:rPr>
          <w:rFonts w:ascii="Arial" w:hAnsi="Arial" w:cs="Arial"/>
          <w:color w:val="000000"/>
          <w:sz w:val="27"/>
          <w:szCs w:val="27"/>
        </w:rPr>
        <w:br/>
        <w:t>Держите перед ребёнком зажжённую свечу. Пусть малыш сделает глубокий вдох носом и резко задует свечу. Повторите игру несколько раз.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«Колдун»</w:t>
      </w:r>
      <w:r>
        <w:rPr>
          <w:rFonts w:ascii="Arial" w:hAnsi="Arial" w:cs="Arial"/>
          <w:color w:val="000000"/>
          <w:sz w:val="27"/>
          <w:szCs w:val="27"/>
        </w:rPr>
        <w:br/>
        <w:t>Предложите ребёнку на некоторое время стать колдуном. Произносите на одном дыхании, например, такое «заклинание»: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Мимм-мэмм-мамм-момм-мумм-мымм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!» Следите за артикуляцией ребёнка.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«Шарик»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Возьмите малыша за руки, </w:t>
      </w:r>
      <w:r w:rsidR="00B57401">
        <w:rPr>
          <w:rFonts w:ascii="Arial" w:hAnsi="Arial" w:cs="Arial"/>
          <w:color w:val="000000"/>
          <w:sz w:val="27"/>
          <w:szCs w:val="27"/>
        </w:rPr>
        <w:t>образовав,</w:t>
      </w:r>
      <w:r>
        <w:rPr>
          <w:rFonts w:ascii="Arial" w:hAnsi="Arial" w:cs="Arial"/>
          <w:color w:val="000000"/>
          <w:sz w:val="27"/>
          <w:szCs w:val="27"/>
        </w:rPr>
        <w:t xml:space="preserve"> таким </w:t>
      </w:r>
      <w:r w:rsidR="00B57401">
        <w:rPr>
          <w:rFonts w:ascii="Arial" w:hAnsi="Arial" w:cs="Arial"/>
          <w:color w:val="000000"/>
          <w:sz w:val="27"/>
          <w:szCs w:val="27"/>
        </w:rPr>
        <w:t>образом,</w:t>
      </w:r>
      <w:r>
        <w:rPr>
          <w:rFonts w:ascii="Arial" w:hAnsi="Arial" w:cs="Arial"/>
          <w:color w:val="000000"/>
          <w:sz w:val="27"/>
          <w:szCs w:val="27"/>
        </w:rPr>
        <w:t xml:space="preserve"> круг. Не разъединяя рук, сделайте вдох носом и 2 небольших шага назад. Так шарик надувается. Теперь вы должны «выпустить из него воздух», одновременно произнеся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с-с-с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…» и сделав 1 шаг вперёд. Так шарик уменьшается. Выпустите из шарика ещё немного воздуха, произнеся одновременно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с-с-с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…» и сделав ещё 1 шаг вперёд. Шарик становится ещё меньше. Повторите игру несколько раз.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«Лягушонок»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Пусть ребёнок расставит ноги немного шире плеч, развернет носочки в стороны как можно больше и, согнув ноги в коленях и присев как можно ниже, упрётся ладонями в пол. Спросите у него, как квакает лягушка («ква-ква»). Попросите малыша показать, как прыгает лягушка. Предложите ему попрыгать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поквакать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одновременно.</w:t>
      </w:r>
    </w:p>
    <w:p w:rsidR="00610DDC" w:rsidRDefault="00610DD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B578BC" w:rsidRDefault="00B578B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B578BC" w:rsidRDefault="00B578B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B578BC" w:rsidRDefault="00B578B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3</w:t>
      </w:r>
      <w:r w:rsidR="00B578BC">
        <w:rPr>
          <w:rStyle w:val="a4"/>
          <w:rFonts w:ascii="Arial" w:hAnsi="Arial" w:cs="Arial"/>
          <w:color w:val="000000"/>
          <w:sz w:val="27"/>
          <w:szCs w:val="27"/>
        </w:rPr>
        <w:t>.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ПАЛЬЧИКОВЫЕ ИГРЫ</w:t>
      </w:r>
    </w:p>
    <w:p w:rsidR="008C2752" w:rsidRDefault="00B57401" w:rsidP="00610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819150</wp:posOffset>
            </wp:positionV>
            <wp:extent cx="2286000" cy="1695450"/>
            <wp:effectExtent l="19050" t="0" r="0" b="0"/>
            <wp:wrapSquare wrapText="bothSides"/>
            <wp:docPr id="12" name="Рисунок 12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Fonts w:ascii="Arial" w:hAnsi="Arial" w:cs="Arial"/>
          <w:color w:val="000000"/>
          <w:sz w:val="27"/>
          <w:szCs w:val="27"/>
        </w:rPr>
        <w:t>Начинать тренировать пальчики малыша можно с 6 месяцев, ведь это стимулирует речевое развитие ребёнка. В этом возрасте пальчиковые игры представляют собой небольшой массаж кистей рук и пальцев малыша. Дети 2-3 лет могут заучивать сопроводительный текст игр и повторять его вместе с вами.</w:t>
      </w:r>
    </w:p>
    <w:p w:rsidR="00610DDC" w:rsidRDefault="00610DD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B57401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1531620</wp:posOffset>
            </wp:positionV>
            <wp:extent cx="2286000" cy="1552575"/>
            <wp:effectExtent l="19050" t="0" r="0" b="0"/>
            <wp:wrapSquare wrapText="bothSides"/>
            <wp:docPr id="13" name="Рисунок 13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«Пароход»</w:t>
      </w:r>
      <w:r w:rsidR="008C2752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8C2752">
        <w:rPr>
          <w:rFonts w:ascii="Arial" w:hAnsi="Arial" w:cs="Arial"/>
          <w:color w:val="000000"/>
          <w:sz w:val="27"/>
          <w:szCs w:val="27"/>
        </w:rPr>
        <w:br/>
        <w:t>Пароход плывёт по речке,</w:t>
      </w:r>
      <w:r w:rsidR="008C2752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8C2752">
        <w:rPr>
          <w:rFonts w:ascii="Arial" w:hAnsi="Arial" w:cs="Arial"/>
          <w:color w:val="000000"/>
          <w:sz w:val="27"/>
          <w:szCs w:val="27"/>
        </w:rPr>
        <w:br/>
        <w:t>Из трубы дымят колечки.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(Соединить ладони вместе, подняв большие пальцы вверх — «пароход», подвигать ладонями в разных направлениях: вперёд, в стороны, назад — «прокладывает курс».)</w:t>
      </w:r>
    </w:p>
    <w:p w:rsidR="00610DDC" w:rsidRDefault="00610DD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«Котик»</w:t>
      </w:r>
      <w:r>
        <w:rPr>
          <w:rFonts w:ascii="Arial" w:hAnsi="Arial" w:cs="Arial"/>
          <w:color w:val="000000"/>
          <w:sz w:val="27"/>
          <w:szCs w:val="27"/>
        </w:rPr>
        <w:br/>
        <w:t>Есть у котика на лапках</w:t>
      </w:r>
      <w:proofErr w:type="gramStart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чень острые царапки.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5"/>
          <w:rFonts w:ascii="Arial" w:hAnsi="Arial" w:cs="Arial"/>
          <w:color w:val="000000"/>
          <w:sz w:val="27"/>
          <w:szCs w:val="27"/>
        </w:rPr>
        <w:t>(Сжимать в кулачки и разжимать пальцы сразу обеих рук.)</w:t>
      </w:r>
    </w:p>
    <w:p w:rsidR="00610DDC" w:rsidRDefault="00610DDC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«Пальчики»</w:t>
      </w:r>
      <w:r>
        <w:rPr>
          <w:rFonts w:ascii="Arial" w:hAnsi="Arial" w:cs="Arial"/>
          <w:color w:val="000000"/>
          <w:sz w:val="27"/>
          <w:szCs w:val="27"/>
        </w:rPr>
        <w:br/>
        <w:t>Пальчик пальчикам сказал,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Что поехал на вокзал.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Чтобы встретить остальных,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Чтобы было десять их.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(Поочерёдно касаться большим пальцем остальных пальчиков, начиная с мизинца.</w:t>
      </w:r>
      <w:proofErr w:type="gram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Упражнение выполнять по 2 раза, сначала на правой руке, а затем на левой.)</w:t>
      </w:r>
      <w:proofErr w:type="gramEnd"/>
    </w:p>
    <w:p w:rsidR="00B57401" w:rsidRDefault="00B57401" w:rsidP="00610DD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8C2752" w:rsidRDefault="00610DDC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-100965</wp:posOffset>
            </wp:positionV>
            <wp:extent cx="2286000" cy="2924175"/>
            <wp:effectExtent l="19050" t="0" r="0" b="0"/>
            <wp:wrapSquare wrapText="bothSides"/>
            <wp:docPr id="14" name="Рисунок 14" descr="Упражнения для развития речи 2-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я для развития речи 2-3 год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752">
        <w:rPr>
          <w:rStyle w:val="a4"/>
          <w:rFonts w:ascii="Arial" w:hAnsi="Arial" w:cs="Arial"/>
          <w:color w:val="000000"/>
          <w:sz w:val="27"/>
          <w:szCs w:val="27"/>
        </w:rPr>
        <w:t>«Теремок»</w:t>
      </w:r>
      <w:r w:rsidR="008C2752">
        <w:rPr>
          <w:rFonts w:ascii="Arial" w:hAnsi="Arial" w:cs="Arial"/>
          <w:color w:val="000000"/>
          <w:sz w:val="27"/>
          <w:szCs w:val="27"/>
        </w:rPr>
        <w:br/>
        <w:t>На поляне теремок,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(Соединить ладони «домиком».)</w:t>
      </w:r>
      <w:r w:rsidR="008C2752">
        <w:rPr>
          <w:rFonts w:ascii="Arial" w:hAnsi="Arial" w:cs="Arial"/>
          <w:color w:val="000000"/>
          <w:sz w:val="27"/>
          <w:szCs w:val="27"/>
        </w:rPr>
        <w:br/>
        <w:t>Дверь закрыта на замок,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(Сомкнуть пальцы в «замок».)</w:t>
      </w:r>
      <w:r w:rsidR="008C2752">
        <w:rPr>
          <w:rStyle w:val="apple-converted-space"/>
          <w:rFonts w:ascii="Arial" w:hAnsi="Arial" w:cs="Arial"/>
          <w:i/>
          <w:iCs/>
          <w:color w:val="000000"/>
          <w:sz w:val="27"/>
          <w:szCs w:val="27"/>
        </w:rPr>
        <w:t> </w:t>
      </w:r>
      <w:r w:rsidR="008C2752">
        <w:rPr>
          <w:rFonts w:ascii="Arial" w:hAnsi="Arial" w:cs="Arial"/>
          <w:color w:val="000000"/>
          <w:sz w:val="27"/>
          <w:szCs w:val="27"/>
        </w:rPr>
        <w:br/>
        <w:t>Из трубы идёт дымок.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(Сомкнуть пальцы в «колечки».)</w:t>
      </w:r>
      <w:r w:rsidR="008C2752">
        <w:rPr>
          <w:rFonts w:ascii="Arial" w:hAnsi="Arial" w:cs="Arial"/>
          <w:color w:val="000000"/>
          <w:sz w:val="27"/>
          <w:szCs w:val="27"/>
        </w:rPr>
        <w:br/>
        <w:t>Вокруг терема забор,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(Руки держать перед собой, пальцы растопырить.)</w:t>
      </w:r>
      <w:r w:rsidR="008C2752">
        <w:rPr>
          <w:rFonts w:ascii="Arial" w:hAnsi="Arial" w:cs="Arial"/>
          <w:color w:val="000000"/>
          <w:sz w:val="27"/>
          <w:szCs w:val="27"/>
        </w:rPr>
        <w:br/>
        <w:t>Чтобы не забрался вор.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(Пощёлкать пальцами.)</w:t>
      </w:r>
      <w:r w:rsidR="008C2752">
        <w:rPr>
          <w:rFonts w:ascii="Arial" w:hAnsi="Arial" w:cs="Arial"/>
          <w:color w:val="000000"/>
          <w:sz w:val="27"/>
          <w:szCs w:val="27"/>
        </w:rPr>
        <w:br/>
        <w:t>Тук-тук-тук, Тук-тук-тук,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(Кулачком постучать по ладони.)</w:t>
      </w:r>
      <w:r w:rsidR="008C2752">
        <w:rPr>
          <w:rFonts w:ascii="Arial" w:hAnsi="Arial" w:cs="Arial"/>
          <w:color w:val="000000"/>
          <w:sz w:val="27"/>
          <w:szCs w:val="27"/>
        </w:rPr>
        <w:br/>
        <w:t>Открывайте, я ваш друг!</w:t>
      </w:r>
      <w:r w:rsidR="008C2752">
        <w:rPr>
          <w:rFonts w:ascii="Arial" w:hAnsi="Arial" w:cs="Arial"/>
          <w:color w:val="000000"/>
          <w:sz w:val="27"/>
          <w:szCs w:val="27"/>
        </w:rPr>
        <w:br/>
      </w:r>
      <w:r w:rsidR="008C2752">
        <w:rPr>
          <w:rStyle w:val="a5"/>
          <w:rFonts w:ascii="Arial" w:hAnsi="Arial" w:cs="Arial"/>
          <w:color w:val="000000"/>
          <w:sz w:val="27"/>
          <w:szCs w:val="27"/>
        </w:rPr>
        <w:t>(Развести руки в стороны, затем одной ладонью обхватить другую.)</w:t>
      </w:r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Первый пальчик в глине (</w:t>
      </w:r>
      <w:r>
        <w:rPr>
          <w:rStyle w:val="a5"/>
          <w:rFonts w:ascii="Arial" w:hAnsi="Arial" w:cs="Arial"/>
          <w:color w:val="000000"/>
          <w:sz w:val="27"/>
          <w:szCs w:val="27"/>
        </w:rPr>
        <w:t>большой стукается с указательным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Второй в пластилине (</w:t>
      </w:r>
      <w:r>
        <w:rPr>
          <w:rStyle w:val="a5"/>
          <w:rFonts w:ascii="Arial" w:hAnsi="Arial" w:cs="Arial"/>
          <w:color w:val="000000"/>
          <w:sz w:val="27"/>
          <w:szCs w:val="27"/>
        </w:rPr>
        <w:t>большой со средним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Третий в шоколаде (</w:t>
      </w:r>
      <w:r>
        <w:rPr>
          <w:rStyle w:val="a5"/>
          <w:rFonts w:ascii="Arial" w:hAnsi="Arial" w:cs="Arial"/>
          <w:color w:val="000000"/>
          <w:sz w:val="27"/>
          <w:szCs w:val="27"/>
        </w:rPr>
        <w:t>большой с безымянным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Четвертый в мармеладе (</w:t>
      </w:r>
      <w:r>
        <w:rPr>
          <w:rStyle w:val="a5"/>
          <w:rFonts w:ascii="Arial" w:hAnsi="Arial" w:cs="Arial"/>
          <w:color w:val="000000"/>
          <w:sz w:val="27"/>
          <w:szCs w:val="27"/>
        </w:rPr>
        <w:t>большой с мизинчиком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Склеились пальчики!!! (</w:t>
      </w:r>
      <w:r>
        <w:rPr>
          <w:rStyle w:val="a5"/>
          <w:rFonts w:ascii="Arial" w:hAnsi="Arial" w:cs="Arial"/>
          <w:color w:val="000000"/>
          <w:sz w:val="27"/>
          <w:szCs w:val="27"/>
        </w:rPr>
        <w:t>сложить все пальчики в щепоть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Расклеились!!! (</w:t>
      </w:r>
      <w:r>
        <w:rPr>
          <w:rStyle w:val="a5"/>
          <w:rFonts w:ascii="Arial" w:hAnsi="Arial" w:cs="Arial"/>
          <w:color w:val="000000"/>
          <w:sz w:val="27"/>
          <w:szCs w:val="27"/>
        </w:rPr>
        <w:t>раскрыть широко ладошку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  <w:t>Кошка на ладошке</w:t>
      </w:r>
      <w:proofErr w:type="gramEnd"/>
    </w:p>
    <w:p w:rsidR="008C2752" w:rsidRDefault="008C2752" w:rsidP="00610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Возьмите ручку малыша и приговаривайте, водя своим указательным пальцем по ладошке.</w:t>
      </w:r>
      <w:r>
        <w:rPr>
          <w:rFonts w:ascii="Arial" w:hAnsi="Arial" w:cs="Arial"/>
          <w:color w:val="000000"/>
          <w:sz w:val="27"/>
          <w:szCs w:val="27"/>
        </w:rPr>
        <w:br/>
        <w:t>По ладошке по дорожке,</w:t>
      </w:r>
      <w:r>
        <w:rPr>
          <w:rFonts w:ascii="Arial" w:hAnsi="Arial" w:cs="Arial"/>
          <w:color w:val="000000"/>
          <w:sz w:val="27"/>
          <w:szCs w:val="27"/>
        </w:rPr>
        <w:br/>
        <w:t>Ходит маленькая кошка.</w:t>
      </w:r>
      <w:r>
        <w:rPr>
          <w:rFonts w:ascii="Arial" w:hAnsi="Arial" w:cs="Arial"/>
          <w:color w:val="000000"/>
          <w:sz w:val="27"/>
          <w:szCs w:val="27"/>
        </w:rPr>
        <w:br/>
        <w:t>В маленькие лапки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прятала царапки.</w:t>
      </w:r>
      <w:r>
        <w:rPr>
          <w:rFonts w:ascii="Arial" w:hAnsi="Arial" w:cs="Arial"/>
          <w:color w:val="000000"/>
          <w:sz w:val="27"/>
          <w:szCs w:val="27"/>
        </w:rPr>
        <w:br/>
        <w:t>Если вдруг захочет</w:t>
      </w:r>
      <w:r>
        <w:rPr>
          <w:rFonts w:ascii="Arial" w:hAnsi="Arial" w:cs="Arial"/>
          <w:color w:val="000000"/>
          <w:sz w:val="27"/>
          <w:szCs w:val="27"/>
        </w:rPr>
        <w:br/>
        <w:t>Коготки поточит.</w:t>
      </w:r>
      <w:r>
        <w:rPr>
          <w:rFonts w:ascii="Arial" w:hAnsi="Arial" w:cs="Arial"/>
          <w:color w:val="000000"/>
          <w:sz w:val="27"/>
          <w:szCs w:val="27"/>
        </w:rPr>
        <w:br/>
        <w:t>Цап-царап (</w:t>
      </w:r>
      <w:r>
        <w:rPr>
          <w:rStyle w:val="a5"/>
          <w:rFonts w:ascii="Arial" w:hAnsi="Arial" w:cs="Arial"/>
          <w:color w:val="000000"/>
          <w:sz w:val="27"/>
          <w:szCs w:val="27"/>
        </w:rPr>
        <w:t>пощекотать ладошку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8C2752" w:rsidRDefault="008C2752" w:rsidP="00B57401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4</w:t>
      </w:r>
      <w:r w:rsidR="00B578BC">
        <w:rPr>
          <w:rStyle w:val="a4"/>
          <w:rFonts w:ascii="Arial" w:hAnsi="Arial" w:cs="Arial"/>
          <w:color w:val="000000"/>
          <w:sz w:val="27"/>
          <w:szCs w:val="27"/>
        </w:rPr>
        <w:t>.</w:t>
      </w:r>
      <w:r>
        <w:rPr>
          <w:rStyle w:val="a4"/>
          <w:rFonts w:ascii="Arial" w:hAnsi="Arial" w:cs="Arial"/>
          <w:color w:val="000000"/>
          <w:sz w:val="27"/>
          <w:szCs w:val="27"/>
        </w:rPr>
        <w:t xml:space="preserve"> ПОТЕШКИ</w:t>
      </w:r>
    </w:p>
    <w:tbl>
      <w:tblPr>
        <w:tblStyle w:val="a8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261"/>
        <w:gridCol w:w="3543"/>
      </w:tblGrid>
      <w:tr w:rsidR="00610DDC" w:rsidTr="00B578BC">
        <w:tc>
          <w:tcPr>
            <w:tcW w:w="3828" w:type="dxa"/>
          </w:tcPr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Сова-совушка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сова,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Большая голова.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На колу сидела,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На луну глядела,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Глазами блестела.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Глазоньки хлоп-хлоп,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Лапочки топ-топ.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И — полетела!</w:t>
            </w:r>
          </w:p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Птички сели на лужок,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А котята — в уголок.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Сели-посидели,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Песенки запели.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Прибежала кошка-мать,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Домой деток стала звать.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Птички песню спели,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К деткам улетели.</w:t>
            </w:r>
          </w:p>
          <w:p w:rsidR="00610DDC" w:rsidRDefault="00610DDC" w:rsidP="00B57401">
            <w:pPr>
              <w:pStyle w:val="a3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261" w:type="dxa"/>
          </w:tcPr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Наши ручки в мыле были,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Мы посуду с мамой мыли.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Мы посуду вытирали,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Нашей маме помогали.</w:t>
            </w:r>
          </w:p>
          <w:p w:rsidR="00B578BC" w:rsidRDefault="00B578B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Как у нашего кота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Шубка очень хороша.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Как у котика усы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Удивительной красы.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Глаза смелые,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Зубки белые.</w:t>
            </w:r>
          </w:p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</w:tcPr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Идёт коза рогатая,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 xml:space="preserve">Идёт коза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бодатая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Ножками топ-топ,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Глазками хлоп-хлоп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«Кто каши не ест,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Кто молока не пьёт,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Того забодаю,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Забодаю, забодаю!»</w:t>
            </w:r>
          </w:p>
          <w:p w:rsidR="00610DDC" w:rsidRDefault="00610DDC" w:rsidP="00610DDC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Баиньки-баиньки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Купим сыну валенки.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Наденем на ноженьки,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Пустим по дороженьке.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>Будет наш сынок ходить,</w:t>
            </w: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  <w:t xml:space="preserve">Новы валенки 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носить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610DDC" w:rsidRDefault="00610DDC" w:rsidP="00B57401">
            <w:pPr>
              <w:pStyle w:val="a3"/>
              <w:spacing w:before="240" w:beforeAutospacing="0" w:after="24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610DDC" w:rsidRDefault="00610DDC" w:rsidP="00B5740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:rsidR="00884886" w:rsidRDefault="00884886" w:rsidP="00B57401"/>
    <w:sectPr w:rsidR="00884886" w:rsidSect="00610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752"/>
    <w:rsid w:val="00187C7A"/>
    <w:rsid w:val="002E1DA5"/>
    <w:rsid w:val="00610DDC"/>
    <w:rsid w:val="00884886"/>
    <w:rsid w:val="008C2752"/>
    <w:rsid w:val="00B57401"/>
    <w:rsid w:val="00B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A5"/>
  </w:style>
  <w:style w:type="paragraph" w:styleId="1">
    <w:name w:val="heading 1"/>
    <w:basedOn w:val="a"/>
    <w:link w:val="10"/>
    <w:uiPriority w:val="9"/>
    <w:qFormat/>
    <w:rsid w:val="008C2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752"/>
    <w:rPr>
      <w:b/>
      <w:bCs/>
    </w:rPr>
  </w:style>
  <w:style w:type="character" w:customStyle="1" w:styleId="apple-converted-space">
    <w:name w:val="apple-converted-space"/>
    <w:basedOn w:val="a0"/>
    <w:rsid w:val="008C2752"/>
  </w:style>
  <w:style w:type="character" w:styleId="a5">
    <w:name w:val="Emphasis"/>
    <w:basedOn w:val="a0"/>
    <w:uiPriority w:val="20"/>
    <w:qFormat/>
    <w:rsid w:val="008C27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7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61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Гия и Ма</dc:creator>
  <cp:keywords/>
  <dc:description/>
  <cp:lastModifiedBy>Детский сад</cp:lastModifiedBy>
  <cp:revision>5</cp:revision>
  <dcterms:created xsi:type="dcterms:W3CDTF">2016-11-15T20:00:00Z</dcterms:created>
  <dcterms:modified xsi:type="dcterms:W3CDTF">2016-11-16T07:37:00Z</dcterms:modified>
</cp:coreProperties>
</file>