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974B41" w:rsidRDefault="0074071A" w:rsidP="00974B41">
      <w:pPr>
        <w:shd w:val="clear" w:color="auto" w:fill="FFFFFF"/>
        <w:spacing w:before="100" w:beforeAutospacing="1" w:after="194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5037455</wp:posOffset>
            </wp:positionH>
            <wp:positionV relativeFrom="paragraph">
              <wp:posOffset>-362585</wp:posOffset>
            </wp:positionV>
            <wp:extent cx="1804670" cy="2707640"/>
            <wp:effectExtent l="19050" t="0" r="5080" b="0"/>
            <wp:wrapSquare wrapText="bothSides"/>
            <wp:docPr id="1" name="Рисунок 1" descr="Картинки по запросу мамы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мы с деть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B41" w:rsidRPr="00974B41">
        <w:rPr>
          <w:rFonts w:ascii="Times New Roman" w:eastAsia="Times New Roman" w:hAnsi="Times New Roman" w:cs="Times New Roman"/>
          <w:sz w:val="44"/>
          <w:szCs w:val="44"/>
        </w:rPr>
        <w:t>20 советов родителям от логопеда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 — НАЧНЕМ С ВАС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№2 — ВСТРЕЧА ВЗГЛЯДОВ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 Если ваш малыш еще только лепечет или говорит мало слов, старайтесь, чтобы он видел вашу артикуляцию.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№3 — ГОВОРИТЕ ЧЕТКО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№4 — ТО ЖЕ, НО ПО-РАЗНОМУ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Повторяйте много раз одно и то же слово, фразу (меняя порядок слов). Чтобы ребенок усвоил новое слово, употребляйте его не единожды и в разных контекстах.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№5 — НЕ ПЕРЕУСЕРДСТВУЙТЕ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употребляйте слишком длинных фраз. Не перегружайте ребенка, предъявляя ему сразу большое количество заведомо незнакомых слов.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№6 — ХОРОШЕЕ НАСТРОЕНИЕ — ЗАЛОГ УСПЕХА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Произносите новое слово в эмоционально благоприятной ситуации. Психологи заметили: в таких условиях ребенок обучается в десять раз лучше.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№7 — ВСЕ ЧУВСТВА В СОЮЗЕ С РЕЧЬЮ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№8 — В ОСНОВЕ РЕЧИ — СТРЕМЛЕНИЕ К ОБЩЕНИЮ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одобряйте желание ребенка вступить с вами в контакт. Поддерживайте его стремление общаться!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№9 — СТРЕМИМСЯ К РАЗНООБРАЗИЮ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лепет малыша однообразен, старайтесь обогатить его, предлагая цепочку слов с другими согласными и гласными (</w:t>
      </w:r>
      <w:proofErr w:type="spellStart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дя-дя-дя</w:t>
      </w:r>
      <w:proofErr w:type="spellEnd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ма-ма-ма</w:t>
      </w:r>
      <w:proofErr w:type="spellEnd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ка-ко-ку</w:t>
      </w:r>
      <w:proofErr w:type="spellEnd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№10 — УВАЖАЙТЕ ПОПЫТКИ РЕБЕНКА ГОВОРИТЬ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развивается на основе подражания и </w:t>
      </w:r>
      <w:proofErr w:type="spellStart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самоподражания</w:t>
      </w:r>
      <w:proofErr w:type="spellEnd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№11 — УЧИТЕ В ИГРЕ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Создавайте такие ситуации в игре, где ребенку понадобится звукоподражание. Побуждаете вы, а не ситуация.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Совет №12 — НЕ ПРЕДУПРЕЖДАЙТЕ ЖЕЛАНИЙ РЕБЕНКА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№13 — РАСШИРЯЙТЕ СЛОВАРЬ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владеет словом на двух уровнях: понимает его – пассивный словарь, говорит – активный. Если вы пополняете ресурс понимания, это обязательно приведет к лексическому взрыву.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№14 — ВЕДИТЕ ДНЕВНИК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Фиксируйте его речевые достижения, записывайте, сколько слов он понимает, какие произносит.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№15 — РАЗВИВАЙТЕ ФОНЕМАТИЧЕСКИЙ СЛУХ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Побуждайте различать близкие звуки, слова, отличающиеся 1 звуком (крыса-крыша).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№16 — НЕ ПРЕНЕБРЕГАЙТЕ ЗВУКОПОДРАЖАНИЕМ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Используйте слова типа «бух», «</w:t>
      </w:r>
      <w:proofErr w:type="spellStart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ням-ням</w:t>
      </w:r>
      <w:proofErr w:type="spellEnd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ав-ав</w:t>
      </w:r>
      <w:proofErr w:type="spellEnd"/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Создайте основу для полноценной речи.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№17 — ЧИТАЙТЕ …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Читайте короткие сказки, стихи по несколько раз – дети лучше воспринимают тексты, которые они уже слышали.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№18 — ПАЛЬЧИКИ НА ПОМОЩЬ РЕЧИ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Развивайте мелкую моторику – точные движения пальцев руки. Она тесно связана с развитием речи.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№19 — БУДЬТЕ ТЕРПЕЛИВЫ, СНИСХОДИТЕЛЬНЫ И … ОСТОРОЖНЫ </w:t>
      </w:r>
    </w:p>
    <w:p w:rsidR="00974B41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</w:t>
      </w:r>
    </w:p>
    <w:p w:rsidR="00974B41" w:rsidRPr="00974B41" w:rsidRDefault="00974B41" w:rsidP="00974B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№20 — ТОЛЬКО ВЫ! </w:t>
      </w:r>
    </w:p>
    <w:p w:rsidR="005D1C8A" w:rsidRPr="00974B41" w:rsidRDefault="00974B41" w:rsidP="00974B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74B41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sectPr w:rsidR="005D1C8A" w:rsidRPr="00974B41" w:rsidSect="00974B4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4B41"/>
    <w:rsid w:val="000658C3"/>
    <w:rsid w:val="005D1C8A"/>
    <w:rsid w:val="0074071A"/>
    <w:rsid w:val="0097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C3"/>
  </w:style>
  <w:style w:type="paragraph" w:styleId="4">
    <w:name w:val="heading 4"/>
    <w:basedOn w:val="a"/>
    <w:link w:val="40"/>
    <w:uiPriority w:val="9"/>
    <w:qFormat/>
    <w:rsid w:val="00974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4B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2016-11-06T12:31:00Z</dcterms:created>
  <dcterms:modified xsi:type="dcterms:W3CDTF">2016-11-06T12:49:00Z</dcterms:modified>
</cp:coreProperties>
</file>